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721"/>
        <w:tblW w:w="316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13557"/>
        <w:gridCol w:w="14896"/>
        <w:gridCol w:w="473"/>
        <w:gridCol w:w="846"/>
      </w:tblGrid>
      <w:tr w:rsidR="00B03179" w14:paraId="1FB2DC98" w14:textId="77777777" w:rsidTr="003E7EBB">
        <w:trPr>
          <w:gridAfter w:val="1"/>
          <w:wAfter w:w="1019" w:type="dxa"/>
        </w:trPr>
        <w:tc>
          <w:tcPr>
            <w:tcW w:w="152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33CC"/>
            <w:tcMar>
              <w:left w:w="0" w:type="dxa"/>
              <w:right w:w="0" w:type="dxa"/>
            </w:tcMar>
          </w:tcPr>
          <w:p w14:paraId="29DEED9C" w14:textId="77777777" w:rsidR="00B03179" w:rsidRDefault="00D146D4" w:rsidP="003E7EBB">
            <w:pPr>
              <w:keepNext/>
              <w:tabs>
                <w:tab w:val="left" w:pos="9088"/>
                <w:tab w:val="left" w:pos="10224"/>
              </w:tabs>
              <w:spacing w:before="240" w:after="0" w:line="240" w:lineRule="auto"/>
            </w:pPr>
            <w:r>
              <w:object w:dxaOrig="5223" w:dyaOrig="1154" w14:anchorId="1C60EA9C">
                <v:rect id="rectole0000000000" o:spid="_x0000_i1087" style="width:261pt;height:57.75pt" o:ole="" o:preferrelative="t" stroked="f">
                  <v:imagedata r:id="rId4" o:title=""/>
                </v:rect>
                <o:OLEObject Type="Embed" ProgID="StaticMetafile" ShapeID="rectole0000000000" DrawAspect="Content" ObjectID="_1703693654" r:id="rId5"/>
              </w:object>
            </w:r>
            <w:r>
              <w:rPr>
                <w:rFonts w:ascii="Century Gothic" w:eastAsia="Century Gothic" w:hAnsi="Century Gothic" w:cs="Century Gothic"/>
                <w:sz w:val="60"/>
              </w:rPr>
              <w:t xml:space="preserve">                            </w:t>
            </w:r>
          </w:p>
        </w:tc>
        <w:tc>
          <w:tcPr>
            <w:tcW w:w="154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33CC"/>
            <w:tcMar>
              <w:left w:w="0" w:type="dxa"/>
              <w:right w:w="0" w:type="dxa"/>
            </w:tcMar>
            <w:vAlign w:val="bottom"/>
          </w:tcPr>
          <w:p w14:paraId="684E5229" w14:textId="77777777" w:rsidR="00B03179" w:rsidRDefault="00D146D4" w:rsidP="003E7EBB">
            <w:pPr>
              <w:keepNext/>
              <w:spacing w:before="240" w:after="0" w:line="240" w:lineRule="auto"/>
              <w:ind w:left="270"/>
            </w:pPr>
            <w:r>
              <w:rPr>
                <w:rFonts w:ascii="Century Gothic" w:eastAsia="Century Gothic" w:hAnsi="Century Gothic" w:cs="Century Gothic"/>
                <w:sz w:val="72"/>
              </w:rPr>
              <w:t>General</w:t>
            </w:r>
            <w:r>
              <w:rPr>
                <w:rFonts w:ascii="Century Gothic" w:eastAsia="Century Gothic" w:hAnsi="Century Gothic" w:cs="Century Gothic"/>
                <w:color w:val="C00000"/>
                <w:sz w:val="7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72"/>
              </w:rPr>
              <w:t>Meeting</w:t>
            </w:r>
          </w:p>
        </w:tc>
      </w:tr>
      <w:tr w:rsidR="00B03179" w14:paraId="4E8E9182" w14:textId="77777777" w:rsidTr="003E7EBB">
        <w:trPr>
          <w:gridAfter w:val="2"/>
          <w:wAfter w:w="1532" w:type="dxa"/>
        </w:trPr>
        <w:tc>
          <w:tcPr>
            <w:tcW w:w="301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C563B3" w14:textId="77777777" w:rsidR="00B03179" w:rsidRDefault="00D146D4" w:rsidP="003E7EBB">
            <w:pPr>
              <w:spacing w:after="0" w:line="240" w:lineRule="auto"/>
              <w:ind w:left="25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808080"/>
                <w:sz w:val="20"/>
              </w:rPr>
              <w:t>General meetings are held the 4</w:t>
            </w:r>
            <w:r>
              <w:rPr>
                <w:rFonts w:ascii="Century Gothic" w:eastAsia="Century Gothic" w:hAnsi="Century Gothic" w:cs="Century Gothic"/>
                <w:b/>
                <w:color w:val="808080"/>
                <w:sz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color w:val="808080"/>
                <w:sz w:val="20"/>
              </w:rPr>
              <w:t xml:space="preserve"> Wednesday of the month.</w:t>
            </w:r>
          </w:p>
        </w:tc>
      </w:tr>
      <w:tr w:rsidR="00B03179" w14:paraId="3DF41E79" w14:textId="77777777" w:rsidTr="003E7EBB">
        <w:tc>
          <w:tcPr>
            <w:tcW w:w="2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33CC"/>
            <w:tcMar>
              <w:left w:w="0" w:type="dxa"/>
              <w:right w:w="0" w:type="dxa"/>
            </w:tcMar>
          </w:tcPr>
          <w:p w14:paraId="4E710D01" w14:textId="77777777" w:rsidR="00B03179" w:rsidRDefault="00B03179" w:rsidP="003E7EB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</w:rPr>
            </w:pPr>
          </w:p>
          <w:p w14:paraId="620CC4F7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u w:val="single"/>
              </w:rPr>
              <w:t xml:space="preserve">2021 Executive </w:t>
            </w:r>
          </w:p>
          <w:p w14:paraId="1EED1D43" w14:textId="77777777" w:rsidR="00B03179" w:rsidRDefault="00B03179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u w:val="single"/>
              </w:rPr>
            </w:pPr>
          </w:p>
          <w:p w14:paraId="09884B8A" w14:textId="77777777" w:rsidR="00B03179" w:rsidRDefault="00B03179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u w:val="single"/>
              </w:rPr>
            </w:pPr>
          </w:p>
          <w:p w14:paraId="4CC6A973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President:</w:t>
            </w:r>
          </w:p>
          <w:p w14:paraId="7C5F8314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 Juanita Kaminski</w:t>
            </w:r>
          </w:p>
          <w:p w14:paraId="7734A274" w14:textId="77777777" w:rsidR="00B03179" w:rsidRDefault="00B03179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</w:p>
          <w:p w14:paraId="394936A6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Vice-President:</w:t>
            </w:r>
          </w:p>
          <w:p w14:paraId="48C2578B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 Sharon Olsen</w:t>
            </w:r>
          </w:p>
          <w:p w14:paraId="62A55625" w14:textId="77777777" w:rsidR="00B03179" w:rsidRDefault="00B03179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</w:p>
          <w:p w14:paraId="7BE6C3CC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Treasurer:</w:t>
            </w:r>
          </w:p>
          <w:p w14:paraId="5EF25AB3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 Nikki Gordon</w:t>
            </w:r>
          </w:p>
          <w:p w14:paraId="128E6CF5" w14:textId="77777777" w:rsidR="00B03179" w:rsidRDefault="00B03179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</w:p>
          <w:p w14:paraId="7CF6A401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Secretary:  </w:t>
            </w:r>
          </w:p>
          <w:p w14:paraId="1CFEB2A0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Sandra Hodge</w:t>
            </w:r>
          </w:p>
          <w:p w14:paraId="72176C21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  </w:t>
            </w:r>
          </w:p>
          <w:p w14:paraId="079C1D30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Executive Officers:</w:t>
            </w:r>
          </w:p>
          <w:p w14:paraId="0B185CD5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Karen </w:t>
            </w:r>
            <w:proofErr w:type="spellStart"/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Gukert</w:t>
            </w:r>
            <w:proofErr w:type="spellEnd"/>
          </w:p>
          <w:p w14:paraId="40AE192B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Jane Cameron</w:t>
            </w:r>
          </w:p>
          <w:p w14:paraId="72084C87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Kathy Young Pine</w:t>
            </w:r>
          </w:p>
          <w:p w14:paraId="436CC2F1" w14:textId="77777777" w:rsidR="00B03179" w:rsidRDefault="00B03179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</w:p>
          <w:p w14:paraId="3E7F609B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Trustees:</w:t>
            </w:r>
          </w:p>
          <w:p w14:paraId="37A9F7F8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yr</w:t>
            </w:r>
            <w:proofErr w:type="spellEnd"/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 Leanne Turner</w:t>
            </w:r>
          </w:p>
          <w:p w14:paraId="0E9AC0E2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yr</w:t>
            </w:r>
            <w:proofErr w:type="spellEnd"/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 Tasha More</w:t>
            </w:r>
          </w:p>
          <w:p w14:paraId="61E66522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33CC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>yr</w:t>
            </w:r>
            <w:proofErr w:type="spellEnd"/>
            <w:r>
              <w:rPr>
                <w:rFonts w:ascii="Calibri" w:eastAsia="Calibri" w:hAnsi="Calibri" w:cs="Calibri"/>
                <w:sz w:val="24"/>
                <w:shd w:val="clear" w:color="auto" w:fill="FF33CC"/>
              </w:rPr>
              <w:t xml:space="preserve"> Char Taylor</w:t>
            </w:r>
          </w:p>
          <w:p w14:paraId="5EC2AAAF" w14:textId="77777777" w:rsidR="00B03179" w:rsidRDefault="00B03179" w:rsidP="003E7EBB">
            <w:pPr>
              <w:spacing w:after="0" w:line="240" w:lineRule="auto"/>
              <w:rPr>
                <w:rFonts w:ascii="Calibri" w:eastAsia="Calibri" w:hAnsi="Calibri" w:cs="Calibri"/>
                <w:sz w:val="24"/>
                <w:u w:val="single"/>
              </w:rPr>
            </w:pPr>
          </w:p>
          <w:p w14:paraId="6D1AD38A" w14:textId="77777777" w:rsidR="00B03179" w:rsidRDefault="00B03179" w:rsidP="003E7EBB">
            <w:pPr>
              <w:spacing w:after="0" w:line="240" w:lineRule="auto"/>
            </w:pPr>
          </w:p>
        </w:tc>
        <w:tc>
          <w:tcPr>
            <w:tcW w:w="296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2386A" w14:textId="77777777" w:rsidR="00B03179" w:rsidRDefault="00B03179" w:rsidP="003E7EBB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6AB07E8" w14:textId="77777777" w:rsidR="00B03179" w:rsidRDefault="00D146D4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b/>
              </w:rPr>
              <w:t xml:space="preserve">  </w:t>
            </w:r>
          </w:p>
          <w:p w14:paraId="7A5B4178" w14:textId="77777777" w:rsidR="00B03179" w:rsidRDefault="00D146D4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b/>
              </w:rPr>
            </w:pPr>
            <w:r>
              <w:rPr>
                <w:rFonts w:ascii="Arial Rounded MT Bold" w:eastAsia="Arial Rounded MT Bold" w:hAnsi="Arial Rounded MT Bold" w:cs="Arial Rounded MT Bold"/>
                <w:b/>
              </w:rPr>
              <w:t xml:space="preserve">   </w:t>
            </w:r>
          </w:p>
          <w:p w14:paraId="19EB91E8" w14:textId="77777777" w:rsidR="00B03179" w:rsidRDefault="00B03179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b/>
              </w:rPr>
            </w:pPr>
          </w:p>
          <w:p w14:paraId="7D4927C0" w14:textId="5EA8DB84" w:rsidR="00B03179" w:rsidRDefault="00D146D4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4"/>
              </w:rPr>
            </w:pPr>
            <w:r>
              <w:rPr>
                <w:rFonts w:ascii="Arial Rounded MT Bold" w:eastAsia="Arial Rounded MT Bold" w:hAnsi="Arial Rounded MT Bold" w:cs="Arial Rounded MT Bold"/>
                <w:b/>
                <w:sz w:val="24"/>
              </w:rPr>
              <w:t xml:space="preserve">    </w:t>
            </w:r>
            <w:r>
              <w:rPr>
                <w:rFonts w:ascii="Arial Rounded MT Bold" w:eastAsia="Arial Rounded MT Bold" w:hAnsi="Arial Rounded MT Bold" w:cs="Arial Rounded MT Bold"/>
                <w:sz w:val="24"/>
              </w:rPr>
              <w:t>DATE: Wednesday, January 25, 2022</w:t>
            </w:r>
          </w:p>
          <w:p w14:paraId="7A86F2F9" w14:textId="77777777" w:rsidR="00B03179" w:rsidRDefault="00B03179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4"/>
              </w:rPr>
            </w:pPr>
          </w:p>
          <w:p w14:paraId="26242EF9" w14:textId="77777777" w:rsidR="00B03179" w:rsidRDefault="00D146D4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4"/>
              </w:rPr>
            </w:pPr>
            <w:r>
              <w:rPr>
                <w:rFonts w:ascii="Arial Rounded MT Bold" w:eastAsia="Arial Rounded MT Bold" w:hAnsi="Arial Rounded MT Bold" w:cs="Arial Rounded MT Bold"/>
                <w:sz w:val="24"/>
              </w:rPr>
              <w:t xml:space="preserve">    TIME:  4:15 p.m.</w:t>
            </w:r>
          </w:p>
          <w:p w14:paraId="552ACB51" w14:textId="77777777" w:rsidR="00B03179" w:rsidRDefault="00D146D4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4"/>
              </w:rPr>
            </w:pPr>
            <w:r>
              <w:rPr>
                <w:rFonts w:ascii="Arial Rounded MT Bold" w:eastAsia="Arial Rounded MT Bold" w:hAnsi="Arial Rounded MT Bold" w:cs="Arial Rounded MT Bold"/>
                <w:sz w:val="24"/>
              </w:rPr>
              <w:t xml:space="preserve"> </w:t>
            </w:r>
          </w:p>
          <w:p w14:paraId="65C6B97E" w14:textId="77777777" w:rsidR="00B03179" w:rsidRDefault="00D146D4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4"/>
              </w:rPr>
            </w:pPr>
            <w:r>
              <w:rPr>
                <w:rFonts w:ascii="Arial Rounded MT Bold" w:eastAsia="Arial Rounded MT Bold" w:hAnsi="Arial Rounded MT Bold" w:cs="Arial Rounded MT Bold"/>
                <w:sz w:val="24"/>
              </w:rPr>
              <w:t xml:space="preserve">    LOCATION:  Palliser Schools Building</w:t>
            </w:r>
          </w:p>
          <w:p w14:paraId="13C6F32A" w14:textId="77777777" w:rsidR="00B03179" w:rsidRDefault="00D146D4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4"/>
              </w:rPr>
            </w:pPr>
            <w:r>
              <w:rPr>
                <w:rFonts w:ascii="Arial Rounded MT Bold" w:eastAsia="Arial Rounded MT Bold" w:hAnsi="Arial Rounded MT Bold" w:cs="Arial Rounded MT Bold"/>
                <w:sz w:val="24"/>
              </w:rPr>
              <w:t xml:space="preserve">                           Boardroom</w:t>
            </w:r>
          </w:p>
          <w:p w14:paraId="526B444F" w14:textId="77777777" w:rsidR="00B03179" w:rsidRDefault="00D146D4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4"/>
              </w:rPr>
            </w:pPr>
            <w:r>
              <w:rPr>
                <w:rFonts w:ascii="Arial Rounded MT Bold" w:eastAsia="Arial Rounded MT Bold" w:hAnsi="Arial Rounded MT Bold" w:cs="Arial Rounded MT Bold"/>
                <w:sz w:val="24"/>
              </w:rPr>
              <w:t xml:space="preserve">                           3305 18 Ave. N.</w:t>
            </w:r>
          </w:p>
          <w:p w14:paraId="7828716C" w14:textId="77777777" w:rsidR="00B03179" w:rsidRDefault="00B03179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  <w:sz w:val="24"/>
              </w:rPr>
            </w:pPr>
          </w:p>
          <w:p w14:paraId="42943D90" w14:textId="77777777" w:rsidR="00B03179" w:rsidRDefault="00D146D4" w:rsidP="003E7EBB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Arial Rounded MT Bold" w:eastAsia="Arial Rounded MT Bold" w:hAnsi="Arial Rounded MT Bold" w:cs="Arial Rounded MT Bold"/>
                <w:sz w:val="24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sz w:val="24"/>
              </w:rPr>
              <w:t>The meeting will be virtual again this month</w:t>
            </w:r>
          </w:p>
          <w:p w14:paraId="4C0A8492" w14:textId="77777777" w:rsidR="00B03179" w:rsidRDefault="00B03179" w:rsidP="003E7EBB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</w:rPr>
            </w:pPr>
          </w:p>
          <w:p w14:paraId="76C417AC" w14:textId="5671B3E5" w:rsidR="00B03179" w:rsidRPr="00FC7D20" w:rsidRDefault="00D146D4" w:rsidP="003E7EBB">
            <w:pPr>
              <w:spacing w:after="0" w:line="240" w:lineRule="auto"/>
              <w:rPr>
                <w:rFonts w:ascii="Abadi Extra Light" w:eastAsia="Comic Sans MS" w:hAnsi="Abadi Extra Light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</w:t>
            </w:r>
            <w:r w:rsidR="00FC7D20"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 w:rsidR="00FC7D20" w:rsidRPr="00FC7D20">
              <w:rPr>
                <w:rFonts w:ascii="Abadi Extra Light" w:eastAsia="Comic Sans MS" w:hAnsi="Abadi Extra Light" w:cs="Comic Sans MS"/>
                <w:sz w:val="24"/>
              </w:rPr>
              <w:t xml:space="preserve">1. </w:t>
            </w:r>
            <w:r w:rsidRPr="00FC7D20">
              <w:rPr>
                <w:rFonts w:ascii="Abadi Extra Light" w:eastAsia="Comic Sans MS" w:hAnsi="Abadi Extra Light" w:cs="Comic Sans MS"/>
                <w:sz w:val="24"/>
              </w:rPr>
              <w:t xml:space="preserve"> </w:t>
            </w:r>
            <w:r w:rsidR="00FC7D20" w:rsidRPr="00FC7D20">
              <w:rPr>
                <w:rFonts w:ascii="Abadi Extra Light" w:eastAsia="Comic Sans MS" w:hAnsi="Abadi Extra Light" w:cs="Comic Sans MS"/>
                <w:sz w:val="24"/>
              </w:rPr>
              <w:t>Roll call of officers</w:t>
            </w:r>
          </w:p>
          <w:p w14:paraId="77F37FFC" w14:textId="56E2D0D1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2.  Reading of the Equality Statements</w:t>
            </w:r>
          </w:p>
          <w:p w14:paraId="3E10990B" w14:textId="265CF2FE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3.  New members</w:t>
            </w:r>
          </w:p>
          <w:p w14:paraId="0BD1E136" w14:textId="274BEA01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4.  Read and adopt minutes of the last meeting</w:t>
            </w:r>
          </w:p>
          <w:p w14:paraId="4357397B" w14:textId="12D24273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5.  Matters arising from minutes of the last meeting</w:t>
            </w:r>
          </w:p>
          <w:p w14:paraId="0F61821A" w14:textId="71CAF97E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6.  Financial report</w:t>
            </w:r>
          </w:p>
          <w:p w14:paraId="354B6446" w14:textId="45E809C1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7.  Correspondence (communications)</w:t>
            </w:r>
          </w:p>
          <w:p w14:paraId="2A0EEC3C" w14:textId="2E7B2931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8.  Local executive report</w:t>
            </w:r>
          </w:p>
          <w:p w14:paraId="292E91F6" w14:textId="14903671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9.  Committee reports (Labour Management, Policy Committee,</w:t>
            </w:r>
          </w:p>
          <w:p w14:paraId="581B3A0E" w14:textId="4AE3A96C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10. Poverty Committee)</w:t>
            </w:r>
          </w:p>
          <w:p w14:paraId="3BB80E19" w14:textId="25C40407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11. Nominations and elections (if elections are to occur at the meeting)</w:t>
            </w:r>
          </w:p>
          <w:p w14:paraId="674563C9" w14:textId="394ABB6D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12. Unfinished business</w:t>
            </w:r>
          </w:p>
          <w:p w14:paraId="3CD57A09" w14:textId="5CD9465A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13. New business (Union dues, later start time for general meetings)</w:t>
            </w:r>
          </w:p>
          <w:p w14:paraId="74C886AD" w14:textId="6AB88016" w:rsidR="00FC7D20" w:rsidRPr="00FC7D20" w:rsidRDefault="00FC7D20" w:rsidP="003E7EBB">
            <w:pPr>
              <w:spacing w:after="0" w:line="240" w:lineRule="auto"/>
              <w:rPr>
                <w:rFonts w:ascii="Abadi Extra Light" w:eastAsia="Arial Rounded MT Bold" w:hAnsi="Abadi Extra Light" w:cs="Arial Rounded MT Bold"/>
              </w:rPr>
            </w:pPr>
            <w:r w:rsidRPr="00FC7D20">
              <w:rPr>
                <w:rFonts w:ascii="Abadi Extra Light" w:eastAsia="Arial Rounded MT Bold" w:hAnsi="Abadi Extra Light" w:cs="Arial Rounded MT Bold"/>
              </w:rPr>
              <w:t xml:space="preserve">     14. Adjournment</w:t>
            </w:r>
          </w:p>
          <w:p w14:paraId="5BCD1E17" w14:textId="77777777" w:rsidR="00B03179" w:rsidRDefault="00B03179" w:rsidP="003E7EBB">
            <w:pPr>
              <w:spacing w:after="0" w:line="240" w:lineRule="auto"/>
              <w:rPr>
                <w:rFonts w:ascii="Arial Rounded MT Bold" w:eastAsia="Arial Rounded MT Bold" w:hAnsi="Arial Rounded MT Bold" w:cs="Arial Rounded MT Bold"/>
              </w:rPr>
            </w:pPr>
          </w:p>
          <w:p w14:paraId="670834E4" w14:textId="77777777" w:rsidR="00B03179" w:rsidRDefault="00D146D4" w:rsidP="003E7EBB">
            <w:pPr>
              <w:spacing w:after="0" w:line="240" w:lineRule="auto"/>
              <w:rPr>
                <w:rFonts w:ascii="Calibri" w:eastAsia="Calibri" w:hAnsi="Calibri" w:cs="Calibri"/>
                <w:color w:val="201F1E"/>
                <w:shd w:val="clear" w:color="auto" w:fill="FFFFFF"/>
              </w:rPr>
            </w:pPr>
            <w:r>
              <w:rPr>
                <w:rFonts w:ascii="Arial Rounded MT Bold" w:eastAsia="Arial Rounded MT Bold" w:hAnsi="Arial Rounded MT Bold" w:cs="Arial Rounded MT Bold"/>
              </w:rPr>
              <w:t xml:space="preserve">    </w:t>
            </w:r>
            <w:r>
              <w:rPr>
                <w:rFonts w:ascii="Arial" w:eastAsia="Arial" w:hAnsi="Arial" w:cs="Arial"/>
                <w:color w:val="201F1E"/>
                <w:shd w:val="clear" w:color="auto" w:fill="FFFFFF"/>
              </w:rPr>
              <w:t> </w:t>
            </w:r>
          </w:p>
          <w:p w14:paraId="40E1F52E" w14:textId="77777777" w:rsidR="00B03179" w:rsidRDefault="00D146D4" w:rsidP="003E7EBB">
            <w:pPr>
              <w:spacing w:after="0" w:line="240" w:lineRule="auto"/>
              <w:jc w:val="center"/>
              <w:rPr>
                <w:rFonts w:ascii="Cavolini" w:eastAsia="Cavolini" w:hAnsi="Cavolini" w:cs="Cavolini"/>
                <w:vertAlign w:val="subscript"/>
              </w:rPr>
            </w:pPr>
            <w:r>
              <w:rPr>
                <w:rFonts w:ascii="Arial Rounded MT Bold" w:eastAsia="Arial Rounded MT Bold" w:hAnsi="Arial Rounded MT Bold" w:cs="Arial Rounded MT Bold"/>
                <w:vertAlign w:val="subscript"/>
              </w:rPr>
              <w:t xml:space="preserve">     </w:t>
            </w:r>
            <w:r>
              <w:rPr>
                <w:rFonts w:ascii="Cavolini" w:eastAsia="Cavolini" w:hAnsi="Cavolini" w:cs="Cavolini"/>
                <w:vertAlign w:val="subscript"/>
              </w:rPr>
              <w:t xml:space="preserve">    </w:t>
            </w:r>
          </w:p>
          <w:p w14:paraId="5C1C1F92" w14:textId="5406D099" w:rsidR="00B03179" w:rsidRDefault="00D146D4" w:rsidP="003E7EBB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201F1E"/>
                <w:shd w:val="clear" w:color="auto" w:fill="FFFFFF"/>
                <w:vertAlign w:val="subscript"/>
              </w:rPr>
              <w:t>Join Zoom Meeting</w:t>
            </w:r>
            <w:r>
              <w:rPr>
                <w:rFonts w:ascii="Calibri" w:eastAsia="Calibri" w:hAnsi="Calibri" w:cs="Calibri"/>
                <w:color w:val="201F1E"/>
                <w:shd w:val="clear" w:color="auto" w:fill="FFFFFF"/>
                <w:vertAlign w:val="subscript"/>
              </w:rPr>
              <w:br/>
            </w:r>
            <w:hyperlink r:id="rId6">
              <w:r>
                <w:rPr>
                  <w:rFonts w:ascii="Calibri" w:eastAsia="Calibri" w:hAnsi="Calibri" w:cs="Calibri"/>
                  <w:color w:val="0563C1"/>
                  <w:u w:val="single"/>
                  <w:shd w:val="clear" w:color="auto" w:fill="FFFFFF"/>
                  <w:vertAlign w:val="subscript"/>
                </w:rPr>
                <w:t>https://us02web.zoom.us/j/9404091943?pwd=d2Fka1Q3NWlkbGprNXRRaUNUSGxOZz09HYPERLINK "https://can01.safelinks.protection.outlook.com/?url=https%3A%2F%2Fus02web.zoom.us%2Fj%2F9404091943%3Fpwd%3Dd2Fka1Q3NWlkbGprNXRRaUNUSGxOZz09%26from%3Daddon&amp;data=04%7C01%7CSandra.Hodge%40lethsd.ab.ca%7C7db7cd0da82c478787a908d97c4bf6de%7C3c0e8b63e64e4c8da40f1d213b670472%7C0%7C0%7C637677487984206972%7CUnknown%7CTWFpbGZsb3d8eyJWIjoiMC4wLjAwMDAiLCJQIjoiV2luMzIiLCJBTiI6Ik1haWwiLCJXVCI6Mn0%3D%7C1000&amp;sdata=N%2FyiK1t%2B1zr73boB8i8L1lvkpNjJ7QFmwwSLXVRE9aI%3D&amp;reserved=0"&amp;</w:t>
              </w:r>
              <w:r>
                <w:rPr>
                  <w:rFonts w:ascii="Calibri" w:eastAsia="Calibri" w:hAnsi="Calibri" w:cs="Calibri"/>
                  <w:color w:val="201F1E"/>
                  <w:shd w:val="clear" w:color="auto" w:fill="FFFFFF"/>
                  <w:vertAlign w:val="subscript"/>
                </w:rPr>
                <w:t>HYPERLINK "https://can01.safelinks.protection.outlook.com/?url=https%3A%2F%2Fus02web.zoom.us%2Fj%2F9404091943%3Fpwd%3Dd2Fka1Q3NWlkbGprNXRRaUNUSGxOZz09%26from%3Daddon&amp;data=04%7C01%7CSandra.Hodge%40lethsd.ab.ca%7C7db7cd0da82c478787a908d97c4bf6de%7C3c0e8b63e64e4c8da40f1d213b670472%7C0%7C0%7C637677487984206972%7CUnknown%7CTWFpbGZsb3d8eyJWIjoiMC4wLjAwMDAiLCJQIjoiV2luMzIiLCJBTiI6Ik1haWwiLCJXVCI6Mn0%3D%7C1000&amp;sdata=N%2FyiK1t%2B1zr73boB8i8L1lvkpNjJ7QFmwwSLXVRE9aI%3D&amp;reserved=0"from=addon</w:t>
              </w:r>
            </w:hyperlink>
            <w:r>
              <w:rPr>
                <w:rFonts w:ascii="Calibri" w:eastAsia="Calibri" w:hAnsi="Calibri" w:cs="Calibri"/>
                <w:color w:val="201F1E"/>
                <w:shd w:val="clear" w:color="auto" w:fill="FFFFFF"/>
                <w:vertAlign w:val="subscript"/>
              </w:rPr>
              <w:br/>
            </w:r>
            <w:r>
              <w:rPr>
                <w:rFonts w:ascii="Calibri" w:eastAsia="Calibri" w:hAnsi="Calibri" w:cs="Calibri"/>
                <w:color w:val="201F1E"/>
                <w:shd w:val="clear" w:color="auto" w:fill="FFFFFF"/>
                <w:vertAlign w:val="subscript"/>
              </w:rPr>
              <w:br/>
              <w:t>Meeting ID: 940 409 1943</w:t>
            </w:r>
            <w:r>
              <w:rPr>
                <w:rFonts w:ascii="Calibri" w:eastAsia="Calibri" w:hAnsi="Calibri" w:cs="Calibri"/>
                <w:color w:val="201F1E"/>
                <w:shd w:val="clear" w:color="auto" w:fill="FFFFFF"/>
                <w:vertAlign w:val="subscript"/>
              </w:rPr>
              <w:br/>
              <w:t>Passcode: 5tR4bT One tap mobile</w:t>
            </w:r>
            <w:r>
              <w:rPr>
                <w:rFonts w:ascii="Calibri" w:eastAsia="Calibri" w:hAnsi="Calibri" w:cs="Calibri"/>
                <w:color w:val="201F1E"/>
                <w:shd w:val="clear" w:color="auto" w:fill="FFFFFF"/>
                <w:vertAlign w:val="subscript"/>
              </w:rPr>
              <w:br/>
            </w:r>
            <w:r>
              <w:rPr>
                <w:rFonts w:ascii="Calibri" w:eastAsia="Calibri" w:hAnsi="Calibri" w:cs="Calibri"/>
                <w:color w:val="201F1E"/>
                <w:shd w:val="clear" w:color="auto" w:fill="FFFFFF"/>
                <w:vertAlign w:val="subscript"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Bodoni MT" w:eastAsia="Bodoni MT" w:hAnsi="Bodoni MT" w:cs="Bodoni MT"/>
                <w:b/>
              </w:rPr>
              <w:t xml:space="preserve">             </w:t>
            </w:r>
            <w:r>
              <w:rPr>
                <w:rFonts w:ascii="Bodoni MT" w:eastAsia="Bodoni MT" w:hAnsi="Bodoni MT" w:cs="Bodoni MT"/>
              </w:rPr>
              <w:t xml:space="preserve">     </w:t>
            </w:r>
            <w:r>
              <w:rPr>
                <w:rFonts w:ascii="Berlin Sans FB" w:eastAsia="Berlin Sans FB" w:hAnsi="Berlin Sans FB" w:cs="Berlin Sans FB"/>
              </w:rPr>
              <w:t xml:space="preserve">   </w:t>
            </w:r>
            <w:r>
              <w:rPr>
                <w:rFonts w:ascii="Bodoni MT" w:eastAsia="Bodoni MT" w:hAnsi="Bodoni MT" w:cs="Bodoni MT"/>
              </w:rPr>
              <w:t xml:space="preserve"> </w:t>
            </w:r>
          </w:p>
        </w:tc>
      </w:tr>
    </w:tbl>
    <w:p w14:paraId="679A0FE6" w14:textId="4911AAA2" w:rsidR="00B03179" w:rsidRDefault="00B03179" w:rsidP="003E7EBB">
      <w:pPr>
        <w:spacing w:after="0" w:line="240" w:lineRule="auto"/>
        <w:rPr>
          <w:rFonts w:ascii="Century Gothic" w:eastAsia="Century Gothic" w:hAnsi="Century Gothic" w:cs="Century Gothic"/>
          <w:sz w:val="16"/>
        </w:rPr>
      </w:pPr>
    </w:p>
    <w:sectPr w:rsidR="00B03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79"/>
    <w:rsid w:val="003E7EBB"/>
    <w:rsid w:val="00AA1ED3"/>
    <w:rsid w:val="00B03179"/>
    <w:rsid w:val="00D146D4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456A"/>
  <w15:docId w15:val="{FC4173CD-43C1-4790-A4B3-D274C68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01.safelinks.protection.outlook.com/?url=https%3A%2F%2Fus02web.zoom.us%2Fj%2F9404091943%3Fpwd%3Dd2Fka1Q3NWlkbGprNXRRaUNUSGxOZz09%26from%3Daddon&amp;data=04%7C01%7CSandra.Hodge%40lethsd.ab.ca%7C7db7cd0da82c478787a908d97c4bf6de%7C3c0e8b63e64e4c8da40f1d213b670472%7C0%7C0%7C637677487984206972%7CUnknown%7CTWFpbGZsb3d8eyJWIjoiMC4wLjAwMDAiLCJQIjoiV2luMzIiLCJBTiI6Ik1haWwiLCJXVCI6Mn0%3D%7C1000&amp;sdata=N%2FyiK1t%2B1zr73boB8i8L1lvkpNjJ7QFmwwSLXVRE9aI%3D&amp;reserved=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Nikki Gordon</cp:lastModifiedBy>
  <cp:revision>2</cp:revision>
  <cp:lastPrinted>2022-01-13T20:33:00Z</cp:lastPrinted>
  <dcterms:created xsi:type="dcterms:W3CDTF">2022-01-15T02:28:00Z</dcterms:created>
  <dcterms:modified xsi:type="dcterms:W3CDTF">2022-01-15T02:28:00Z</dcterms:modified>
</cp:coreProperties>
</file>